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BB79A8" w:rsidRPr="00BB79A8" w:rsidTr="004D2541">
        <w:tc>
          <w:tcPr>
            <w:tcW w:w="3969" w:type="dxa"/>
          </w:tcPr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0"/>
                <w:szCs w:val="20"/>
                <w:lang w:eastAsia="ru-RU"/>
              </w:rPr>
            </w:pP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lang w:eastAsia="ru-RU"/>
              </w:rPr>
            </w:pPr>
            <w:proofErr w:type="spellStart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>Чёваш</w:t>
            </w:r>
            <w:proofErr w:type="spellEnd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 xml:space="preserve">  </w:t>
            </w:r>
            <w:proofErr w:type="spellStart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>Республикин</w:t>
            </w:r>
            <w:proofErr w:type="spellEnd"/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lang w:eastAsia="ru-RU"/>
              </w:rPr>
            </w:pPr>
            <w:proofErr w:type="spellStart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>С.</w:t>
            </w:r>
            <w:proofErr w:type="gramStart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>нт.рвёрри</w:t>
            </w:r>
            <w:proofErr w:type="spellEnd"/>
            <w:proofErr w:type="gramEnd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 xml:space="preserve"> 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lang w:eastAsia="ru-RU"/>
              </w:rPr>
            </w:pPr>
            <w:proofErr w:type="spellStart"/>
            <w:proofErr w:type="gramStart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>район.н</w:t>
            </w:r>
            <w:proofErr w:type="spellEnd"/>
            <w:proofErr w:type="gramEnd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 xml:space="preserve"> администраций. 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0"/>
                <w:szCs w:val="20"/>
                <w:lang w:eastAsia="ru-RU"/>
              </w:rPr>
            </w:pPr>
          </w:p>
          <w:p w:rsidR="00BB79A8" w:rsidRPr="00BB79A8" w:rsidRDefault="00BB79A8" w:rsidP="00BB79A8">
            <w:pPr>
              <w:keepNext/>
              <w:spacing w:after="0" w:line="220" w:lineRule="exact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</w:pPr>
            <w:r w:rsidRPr="00BB79A8"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  <w:t>Й Ы Ш Ё Н У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huv" w:eastAsia="Times New Roman" w:hAnsi="Times New Roman Chuv" w:cs="Times New Roman"/>
                <w:bCs/>
                <w:szCs w:val="20"/>
                <w:lang w:eastAsia="ru-RU"/>
              </w:rPr>
            </w:pP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huv" w:eastAsia="Times New Roman" w:hAnsi="Times New Roman Chuv" w:cs="Times New Roman"/>
                <w:bCs/>
                <w:szCs w:val="20"/>
                <w:lang w:eastAsia="ru-RU"/>
              </w:rPr>
            </w:pPr>
            <w:r w:rsidRPr="00BB79A8">
              <w:rPr>
                <w:rFonts w:ascii="Times New Roman Chuv" w:eastAsia="Times New Roman" w:hAnsi="Times New Roman Chuv" w:cs="Times New Roman"/>
                <w:bCs/>
                <w:szCs w:val="20"/>
                <w:lang w:eastAsia="ru-RU"/>
              </w:rPr>
              <w:t>№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0"/>
                <w:szCs w:val="20"/>
                <w:lang w:eastAsia="ru-RU"/>
              </w:rPr>
            </w:pP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lang w:eastAsia="ru-RU"/>
              </w:rPr>
            </w:pPr>
            <w:proofErr w:type="spellStart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>С.</w:t>
            </w:r>
            <w:proofErr w:type="gramStart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>нт.рвёрри</w:t>
            </w:r>
            <w:proofErr w:type="spellEnd"/>
            <w:proofErr w:type="gramEnd"/>
            <w:r w:rsidRPr="00BB79A8">
              <w:rPr>
                <w:rFonts w:ascii="Times New Roman Chuv" w:eastAsia="Times New Roman" w:hAnsi="Times New Roman Chuv" w:cs="Times New Roman"/>
                <w:b/>
                <w:lang w:eastAsia="ru-RU"/>
              </w:rPr>
              <w:t xml:space="preserve">  хули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Arial Cyr Chuv" w:eastAsia="Times New Roman" w:hAnsi="Arial Cyr Chuv" w:cs="Times New Roman"/>
                <w:b/>
                <w:sz w:val="20"/>
                <w:szCs w:val="20"/>
                <w:lang w:eastAsia="ru-RU"/>
              </w:rPr>
            </w:pPr>
            <w:r w:rsidRPr="00BB79A8">
              <w:rPr>
                <w:rFonts w:ascii="Arial Cyr Chuv" w:eastAsia="Times New Roman" w:hAnsi="Arial Cyr Chuv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Arial Cyr Chuv" w:eastAsia="Times New Roman" w:hAnsi="Arial Cyr Chuv" w:cs="Times New Roman"/>
                <w:b/>
                <w:szCs w:val="20"/>
                <w:lang w:eastAsia="ru-RU"/>
              </w:rPr>
            </w:pPr>
            <w:r w:rsidRPr="00BB79A8">
              <w:rPr>
                <w:rFonts w:ascii="Arial Cyr Chuv" w:eastAsia="Times New Roman" w:hAnsi="Arial Cyr Chuv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A6FDC28" wp14:editId="705DAC9E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9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Cs w:val="20"/>
                <w:lang w:eastAsia="ru-RU"/>
              </w:rPr>
            </w:pP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Мариинско-Посадского 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9A8" w:rsidRPr="00BB79A8" w:rsidRDefault="008A2BEE" w:rsidP="008A2B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13.08.2018 </w:t>
            </w:r>
            <w:bookmarkStart w:id="0" w:name="_GoBack"/>
            <w:bookmarkEnd w:id="0"/>
            <w:r w:rsidR="00BB79A8" w:rsidRPr="00BB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20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Cs w:val="20"/>
                <w:lang w:eastAsia="ru-RU"/>
              </w:rPr>
            </w:pPr>
          </w:p>
          <w:p w:rsidR="00BB79A8" w:rsidRPr="00BB79A8" w:rsidRDefault="00BB79A8" w:rsidP="00BB79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Cs w:val="20"/>
                <w:lang w:eastAsia="ru-RU"/>
              </w:rPr>
            </w:pPr>
          </w:p>
        </w:tc>
      </w:tr>
    </w:tbl>
    <w:p w:rsidR="00497AD7" w:rsidRDefault="00497AD7"/>
    <w:tbl>
      <w:tblPr>
        <w:tblW w:w="10139" w:type="dxa"/>
        <w:tblLook w:val="04A0" w:firstRow="1" w:lastRow="0" w:firstColumn="1" w:lastColumn="0" w:noHBand="0" w:noVBand="1"/>
      </w:tblPr>
      <w:tblGrid>
        <w:gridCol w:w="4361"/>
        <w:gridCol w:w="5778"/>
      </w:tblGrid>
      <w:tr w:rsidR="00BB79A8" w:rsidRPr="00BB79A8" w:rsidTr="00BB79A8">
        <w:tc>
          <w:tcPr>
            <w:tcW w:w="4361" w:type="dxa"/>
          </w:tcPr>
          <w:p w:rsidR="00BB79A8" w:rsidRPr="00ED0DC2" w:rsidRDefault="00BB79A8" w:rsidP="00BB79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D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проведении мероприятий, посвященных Дню солидарности в борьбе с терроризмом</w:t>
            </w:r>
          </w:p>
          <w:p w:rsidR="00BB79A8" w:rsidRPr="00ED0DC2" w:rsidRDefault="00BB79A8" w:rsidP="00BB79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78" w:type="dxa"/>
          </w:tcPr>
          <w:p w:rsidR="00BB79A8" w:rsidRPr="00BB79A8" w:rsidRDefault="00BB79A8" w:rsidP="00BB79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lang w:eastAsia="ru-RU"/>
              </w:rPr>
            </w:pPr>
          </w:p>
        </w:tc>
      </w:tr>
    </w:tbl>
    <w:p w:rsidR="00BB79A8" w:rsidRPr="00ED0DC2" w:rsidRDefault="00BB79A8" w:rsidP="00BB79A8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пункта 2.13 Комплексного плана противодействия идеологии терроризма в Российской Федерации на 2013 – 2018 годы, утвержденного Президентом Российской Федерации 26 апреля 2013 года № Пр-1069, администрация муниципального района</w:t>
      </w:r>
      <w:r w:rsidRPr="00ED0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 о с </w:t>
      </w:r>
      <w:proofErr w:type="gramStart"/>
      <w:r w:rsidRPr="00ED0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  <w:r w:rsidRPr="00ED0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н о в л я е т:</w:t>
      </w:r>
    </w:p>
    <w:p w:rsidR="00BB79A8" w:rsidRPr="00ED0DC2" w:rsidRDefault="00BB79A8" w:rsidP="00ED0DC2">
      <w:pPr>
        <w:overflowPunct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D0DC2"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03 сентября 2018 г. </w:t>
      </w:r>
      <w:r w:rsidR="00B5634E"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634E"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посвященные</w:t>
      </w:r>
      <w:r w:rsidR="00ED0DC2"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«Дню солидарности в борьбе с терроризмом».</w:t>
      </w:r>
    </w:p>
    <w:p w:rsidR="00B5634E" w:rsidRPr="00ED0DC2" w:rsidRDefault="00BB79A8" w:rsidP="00ED0D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5634E"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Утвердить:</w:t>
      </w:r>
    </w:p>
    <w:p w:rsidR="00B5634E" w:rsidRPr="00ED0DC2" w:rsidRDefault="00B5634E" w:rsidP="00ED0DC2">
      <w:pPr>
        <w:overflowPunct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 оргкомитета по подготовке и проведени</w:t>
      </w:r>
      <w:r w:rsidR="00ED0DC2"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="00ED0DC2"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посвященных «Дню солидарности в борьбе с терроризмом» (приложение № 1);</w:t>
      </w:r>
    </w:p>
    <w:p w:rsidR="00B5634E" w:rsidRPr="00ED0DC2" w:rsidRDefault="00B5634E" w:rsidP="00ED0DC2">
      <w:pPr>
        <w:overflowPunct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подготовки и проведени</w:t>
      </w:r>
      <w:r w:rsidR="00ED0DC2"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посвященных «Дню солидарности в борьбе с терроризмом» (приложение № 2).</w:t>
      </w:r>
    </w:p>
    <w:p w:rsidR="00BB79A8" w:rsidRPr="00ED0DC2" w:rsidRDefault="00BB79A8" w:rsidP="00ED0DC2">
      <w:pPr>
        <w:overflowPunct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D0DC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- начальника отдела культуры и социального развития администрации Мариинско-Посадского района Е.В. </w:t>
      </w:r>
      <w:proofErr w:type="spellStart"/>
      <w:r w:rsidRPr="00ED0DC2">
        <w:rPr>
          <w:rFonts w:ascii="Times New Roman" w:hAnsi="Times New Roman" w:cs="Times New Roman"/>
          <w:sz w:val="26"/>
          <w:szCs w:val="26"/>
        </w:rPr>
        <w:t>Матюшову</w:t>
      </w:r>
      <w:proofErr w:type="spellEnd"/>
      <w:r w:rsidRPr="00ED0DC2">
        <w:rPr>
          <w:rFonts w:ascii="Times New Roman" w:hAnsi="Times New Roman" w:cs="Times New Roman"/>
          <w:sz w:val="26"/>
          <w:szCs w:val="26"/>
        </w:rPr>
        <w:t>.</w:t>
      </w:r>
    </w:p>
    <w:p w:rsidR="00B5634E" w:rsidRPr="00ED0DC2" w:rsidRDefault="00B5634E" w:rsidP="00BB79A8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34E" w:rsidRPr="00ED0DC2" w:rsidRDefault="00B5634E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634E" w:rsidRPr="00ED0DC2" w:rsidRDefault="00B5634E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B5634E" w:rsidRPr="00ED0DC2" w:rsidRDefault="00B5634E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Мариинско-Посадского района                                                          А.А. Мясников</w:t>
      </w:r>
    </w:p>
    <w:p w:rsidR="00AF6FAC" w:rsidRPr="00ED0DC2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DC2" w:rsidRDefault="00ED0DC2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DC2" w:rsidRDefault="00ED0DC2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DC2" w:rsidRDefault="00ED0DC2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Pr="00AF6FAC" w:rsidRDefault="00AF6FAC" w:rsidP="00AF6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FAC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AF6FAC" w:rsidRPr="00AF6FAC" w:rsidRDefault="00AF6FAC" w:rsidP="00AF6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FAC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AF6FAC" w:rsidRPr="00AF6FAC" w:rsidRDefault="00AF6FAC" w:rsidP="00AF6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FAC">
        <w:rPr>
          <w:rFonts w:ascii="Times New Roman" w:eastAsia="Times New Roman" w:hAnsi="Times New Roman" w:cs="Times New Roman"/>
          <w:lang w:eastAsia="ru-RU"/>
        </w:rPr>
        <w:t>Мариинско-Посадского района</w:t>
      </w:r>
    </w:p>
    <w:p w:rsidR="00AF6FAC" w:rsidRPr="00AF6FAC" w:rsidRDefault="00AF6FAC" w:rsidP="00AF6FAC">
      <w:pPr>
        <w:widowControl w:val="0"/>
        <w:tabs>
          <w:tab w:val="left" w:pos="7167"/>
          <w:tab w:val="left" w:pos="870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AC">
        <w:rPr>
          <w:rFonts w:ascii="Times New Roman" w:eastAsia="Times New Roman" w:hAnsi="Times New Roman" w:cs="Times New Roman"/>
          <w:lang w:eastAsia="ru-RU"/>
        </w:rPr>
        <w:tab/>
        <w:t>от</w:t>
      </w:r>
      <w:r w:rsidRPr="00AF6FAC">
        <w:rPr>
          <w:rFonts w:ascii="Times New Roman" w:eastAsia="Times New Roman" w:hAnsi="Times New Roman" w:cs="Times New Roman"/>
          <w:lang w:eastAsia="ru-RU"/>
        </w:rPr>
        <w:tab/>
        <w:t>№</w:t>
      </w:r>
      <w:r w:rsidRPr="00AF6FAC">
        <w:rPr>
          <w:rFonts w:ascii="Times New Roman" w:eastAsia="Times New Roman" w:hAnsi="Times New Roman" w:cs="Times New Roman"/>
          <w:lang w:eastAsia="ru-RU"/>
        </w:rPr>
        <w:tab/>
      </w:r>
      <w:r w:rsidRPr="00AF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F6FAC" w:rsidRPr="00AF6FAC" w:rsidRDefault="00AF6FAC" w:rsidP="00AF6FAC">
      <w:pPr>
        <w:widowControl w:val="0"/>
        <w:tabs>
          <w:tab w:val="left" w:pos="7167"/>
          <w:tab w:val="left" w:pos="870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6FAC" w:rsidRPr="00AF6FAC" w:rsidRDefault="00AF6FAC" w:rsidP="00AF6FAC">
      <w:pPr>
        <w:widowControl w:val="0"/>
        <w:tabs>
          <w:tab w:val="left" w:pos="7167"/>
          <w:tab w:val="left" w:pos="8706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ОРГКОМИТЕТА</w:t>
      </w:r>
    </w:p>
    <w:p w:rsidR="00AF6FAC" w:rsidRPr="00BB79A8" w:rsidRDefault="00AF6FAC" w:rsidP="005B575C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и проведени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F6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Pr="005B57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Pr="00BB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«Дню солид</w:t>
      </w:r>
      <w:r w:rsidR="005B575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арности в борьбе с терроризмом»</w:t>
      </w:r>
    </w:p>
    <w:p w:rsidR="00AF6FAC" w:rsidRPr="00AF6FAC" w:rsidRDefault="00AF6FAC" w:rsidP="00AF6FAC">
      <w:pPr>
        <w:widowControl w:val="0"/>
        <w:tabs>
          <w:tab w:val="left" w:pos="7167"/>
          <w:tab w:val="left" w:pos="8706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6FAC" w:rsidRPr="00AF6FAC" w:rsidRDefault="00AF6FAC" w:rsidP="00AF6FAC">
      <w:pPr>
        <w:widowControl w:val="0"/>
        <w:tabs>
          <w:tab w:val="left" w:pos="7167"/>
          <w:tab w:val="left" w:pos="870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1. Мясников А.А. - глава администрации Мариинско-Посадского района, председатель оргкомитета;</w:t>
      </w: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2. </w:t>
      </w:r>
      <w:proofErr w:type="spellStart"/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Матюшова</w:t>
      </w:r>
      <w:proofErr w:type="spellEnd"/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Е.В.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–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заместитель главы администрации – начальник отдела культуры и социального развития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, заместитель председателя оргкомитета;</w:t>
      </w: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3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proofErr w:type="spellStart"/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Шашков</w:t>
      </w:r>
      <w:proofErr w:type="spellEnd"/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Н.В. - </w:t>
      </w:r>
      <w:r w:rsidR="00F84852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заместитель начальника полиции п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о охране общественного порядка Отдела МВД РФ по Мариинско - Посадскому району (по согласованию);</w:t>
      </w: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4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. Арсентьева С.В. - начальник отдела образования и молодежной политики администрации Мариинско-Посадского района;</w:t>
      </w: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5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. Емельянова Н.П. - директор МАУК «Централизованная клубная система»</w:t>
      </w: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Мариинско-Посадского района;</w:t>
      </w: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6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. Хамидуллина Т.А. - директор МБУК «Централизованная библиотечная система». Мариинско-Посадского района;</w:t>
      </w: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7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proofErr w:type="spellStart"/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Мизгирева</w:t>
      </w:r>
      <w:proofErr w:type="spellEnd"/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Л.В. -директор МБУК «Районный краеведческий музей» Мариинско - Посадского района;</w:t>
      </w: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8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. Семенов О.А. - директор АУ ДО </w:t>
      </w:r>
      <w:r w:rsidRPr="00AF6FAC">
        <w:rPr>
          <w:rFonts w:ascii="Times New Roman" w:eastAsia="Tahoma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ДЮСШ </w:t>
      </w:r>
      <w:r w:rsidR="00F84852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ФСК «Мариинский и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м. Е. Николаевой»; </w:t>
      </w: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9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. Васильев И.Л.</w:t>
      </w:r>
      <w:r w:rsidRPr="00AF6FAC">
        <w:rPr>
          <w:rFonts w:ascii="Times New Roman" w:eastAsia="Tahoma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- 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главный редактор районной газеты </w:t>
      </w:r>
      <w:r w:rsidRPr="00AF6FAC">
        <w:rPr>
          <w:rFonts w:ascii="Times New Roman" w:eastAsia="Tahoma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«Наше 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слово» </w:t>
      </w:r>
      <w:r w:rsidRPr="00AF6FAC">
        <w:rPr>
          <w:rFonts w:ascii="Times New Roman" w:eastAsia="Tahoma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(по 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согласованию);</w:t>
      </w:r>
    </w:p>
    <w:p w:rsid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0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Иванов А.П.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r w:rsidR="005B575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5B575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и.о</w:t>
      </w:r>
      <w:proofErr w:type="spellEnd"/>
      <w:r w:rsidR="005B575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начальник</w:t>
      </w:r>
      <w:r w:rsidR="005B575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а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отдела информатизации администрации Мариинско-Посадского района;</w:t>
      </w:r>
    </w:p>
    <w:p w:rsidR="005B575C" w:rsidRDefault="00AF6FA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11. </w:t>
      </w:r>
      <w:r w:rsidR="005B575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Малинин А.Н. – начальник отдела специальных программ </w:t>
      </w:r>
      <w:r w:rsidR="005B575C"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администрации Мариинско-Посадского р</w:t>
      </w:r>
      <w:r w:rsidR="005B575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айона</w:t>
      </w:r>
    </w:p>
    <w:p w:rsidR="00B63E99" w:rsidRPr="00B63E99" w:rsidRDefault="00B63E99" w:rsidP="00B63E99">
      <w:pPr>
        <w:tabs>
          <w:tab w:val="left" w:pos="90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63E99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12. Чернов А.С. - </w:t>
      </w:r>
      <w:r w:rsidRPr="00B63E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районного собрания, председатель комиссии</w:t>
      </w:r>
      <w:r w:rsidRPr="00B63E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 социально-культурной деятельности, здравоохранению, образованию и обслуживанию населения, торговле и общественному питанию (по согласованию).</w:t>
      </w:r>
    </w:p>
    <w:p w:rsidR="00B63E99" w:rsidRPr="00B63E99" w:rsidRDefault="00B63E99" w:rsidP="00B63E99">
      <w:pPr>
        <w:tabs>
          <w:tab w:val="left" w:pos="90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63E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13. Плотников </w:t>
      </w:r>
      <w:r w:rsidRPr="00B63E99">
        <w:rPr>
          <w:rFonts w:ascii="Times New Roman" w:eastAsia="Calibri" w:hAnsi="Times New Roman" w:cs="Times New Roman"/>
          <w:sz w:val="26"/>
          <w:szCs w:val="26"/>
          <w:lang w:eastAsia="ru-RU"/>
        </w:rPr>
        <w:t>Н.В. – председатель Общественного сов</w:t>
      </w:r>
      <w:r w:rsidR="00F84852">
        <w:rPr>
          <w:rFonts w:ascii="Times New Roman" w:eastAsia="Calibri" w:hAnsi="Times New Roman" w:cs="Times New Roman"/>
          <w:sz w:val="26"/>
          <w:szCs w:val="26"/>
          <w:lang w:eastAsia="ru-RU"/>
        </w:rPr>
        <w:t>ета Мариинско-Посадского района (по согласованию).</w:t>
      </w:r>
    </w:p>
    <w:p w:rsidR="00B63E99" w:rsidRPr="00B63E99" w:rsidRDefault="00F84852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14. </w:t>
      </w:r>
      <w:proofErr w:type="spellStart"/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Камбулова</w:t>
      </w:r>
      <w:proofErr w:type="spellEnd"/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Д.М. – ведущий специалист-эксперт </w:t>
      </w:r>
      <w:r w:rsidRPr="00AF6FA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отдела образования и молодежной политики администрации Мариинско-Посадского района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F84852" w:rsidRPr="00F84852" w:rsidRDefault="00F84852" w:rsidP="00F84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4852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F84852" w:rsidRPr="00F84852" w:rsidRDefault="00F84852" w:rsidP="00F84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4852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F84852" w:rsidRPr="00F84852" w:rsidRDefault="00F84852" w:rsidP="00F84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4852">
        <w:rPr>
          <w:rFonts w:ascii="Times New Roman" w:eastAsia="Times New Roman" w:hAnsi="Times New Roman" w:cs="Times New Roman"/>
          <w:lang w:eastAsia="ru-RU"/>
        </w:rPr>
        <w:t xml:space="preserve">Мариинско-Посадского района   </w:t>
      </w:r>
    </w:p>
    <w:p w:rsidR="00F84852" w:rsidRPr="00335FA7" w:rsidRDefault="00F84852" w:rsidP="00F84852">
      <w:pPr>
        <w:widowControl w:val="0"/>
        <w:tabs>
          <w:tab w:val="left" w:pos="6737"/>
          <w:tab w:val="left" w:pos="80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8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от</w:t>
      </w:r>
      <w:r w:rsidRPr="00F84852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F84852">
        <w:rPr>
          <w:rFonts w:ascii="Times New Roman" w:eastAsia="Times New Roman" w:hAnsi="Times New Roman" w:cs="Times New Roman"/>
          <w:lang w:eastAsia="ru-RU"/>
        </w:rPr>
        <w:tab/>
        <w:t>№</w:t>
      </w:r>
    </w:p>
    <w:p w:rsidR="00F84852" w:rsidRPr="00ED0DC2" w:rsidRDefault="00F84852" w:rsidP="00F84852">
      <w:pPr>
        <w:widowControl w:val="0"/>
        <w:tabs>
          <w:tab w:val="left" w:pos="6737"/>
          <w:tab w:val="left" w:pos="80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84852" w:rsidRPr="005A690B" w:rsidRDefault="00F84852" w:rsidP="00F84852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9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и проведени</w:t>
      </w:r>
      <w:r w:rsidR="00ED0DC2" w:rsidRPr="005A690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A6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посвященных «Дню солидарности в борьбе с терроризмом»</w:t>
      </w:r>
    </w:p>
    <w:p w:rsidR="00F84852" w:rsidRPr="005A690B" w:rsidRDefault="00F84852" w:rsidP="00F84852">
      <w:pPr>
        <w:widowControl w:val="0"/>
        <w:tabs>
          <w:tab w:val="left" w:pos="6737"/>
          <w:tab w:val="left" w:pos="80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9"/>
        <w:gridCol w:w="4485"/>
      </w:tblGrid>
      <w:tr w:rsidR="00F84852" w:rsidRPr="005A690B" w:rsidTr="00F84852">
        <w:tc>
          <w:tcPr>
            <w:tcW w:w="540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3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4498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F84852" w:rsidRPr="005A690B" w:rsidTr="00F84852">
        <w:tc>
          <w:tcPr>
            <w:tcW w:w="540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3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Координация деятельности членов оргкомитета и общее руководство</w:t>
            </w:r>
          </w:p>
        </w:tc>
        <w:tc>
          <w:tcPr>
            <w:tcW w:w="4498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Матюшова</w:t>
            </w:r>
            <w:proofErr w:type="spellEnd"/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Е.В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-  заместитель главы администрации - начальника отдела культуры и социального развития администрации Мариинско-Посадского района</w:t>
            </w:r>
          </w:p>
        </w:tc>
      </w:tr>
      <w:tr w:rsidR="00F84852" w:rsidRPr="005A690B" w:rsidTr="00F84852">
        <w:tc>
          <w:tcPr>
            <w:tcW w:w="540" w:type="dxa"/>
          </w:tcPr>
          <w:p w:rsidR="00F84852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3" w:type="dxa"/>
          </w:tcPr>
          <w:p w:rsidR="00F84852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литературно-музыкальных вечеров, спектаклей, лекций, показы тематических кинофильмов</w:t>
            </w:r>
            <w:r w:rsidR="006B6A99"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тему противодействия терроризму </w:t>
            </w:r>
          </w:p>
        </w:tc>
        <w:tc>
          <w:tcPr>
            <w:tcW w:w="4498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Емельянова Н.П.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директор МАУК «Централизованная клубная система» Мариинско-Посадского района</w:t>
            </w:r>
          </w:p>
          <w:p w:rsidR="00F84852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Хамидуллина Т.А.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директор МБУК «Централизованная библиотечная система» Мариинско-Посадского района</w:t>
            </w:r>
          </w:p>
          <w:p w:rsidR="0040236D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Мизгирева</w:t>
            </w:r>
            <w:proofErr w:type="spellEnd"/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Л.В.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директор МБУК «Районный краеведческий музей» Мариинско-Посадского района Чувашской Республики</w:t>
            </w:r>
          </w:p>
        </w:tc>
      </w:tr>
      <w:tr w:rsidR="00F84852" w:rsidRPr="005A690B" w:rsidTr="00F84852">
        <w:tc>
          <w:tcPr>
            <w:tcW w:w="540" w:type="dxa"/>
          </w:tcPr>
          <w:p w:rsidR="00F84852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84852"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3" w:type="dxa"/>
          </w:tcPr>
          <w:p w:rsidR="00F84852" w:rsidRPr="005A690B" w:rsidRDefault="00F84852" w:rsidP="0040236D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в СМИ и на сайте хода подготовки и проведения </w:t>
            </w:r>
            <w:r w:rsidR="0040236D"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4498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Васильев И.Л.</w:t>
            </w:r>
            <w:r w:rsidR="00335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</w:t>
            </w:r>
            <w:r w:rsidR="00335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 редактор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газеты «Наше слово» (по согласованию)</w:t>
            </w:r>
          </w:p>
          <w:p w:rsidR="00F84852" w:rsidRPr="005A690B" w:rsidRDefault="00335FA7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Иванов А.П.</w:t>
            </w:r>
            <w:r w:rsidR="00F84852"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84852"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84852"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информатизации администрации Мариинско-Посадского района</w:t>
            </w:r>
          </w:p>
        </w:tc>
      </w:tr>
      <w:tr w:rsidR="00F84852" w:rsidRPr="005A690B" w:rsidTr="00F84852">
        <w:tc>
          <w:tcPr>
            <w:tcW w:w="540" w:type="dxa"/>
          </w:tcPr>
          <w:p w:rsidR="00F84852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3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проведение спортивных мероприятий  </w:t>
            </w:r>
          </w:p>
        </w:tc>
        <w:tc>
          <w:tcPr>
            <w:tcW w:w="4498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Семенов О.А.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директор АУ ДО ДЮСШ ФСК «Мариинский им. Е. Николаевой»</w:t>
            </w:r>
          </w:p>
        </w:tc>
      </w:tr>
      <w:tr w:rsidR="00F84852" w:rsidRPr="005A690B" w:rsidTr="00F84852">
        <w:tc>
          <w:tcPr>
            <w:tcW w:w="540" w:type="dxa"/>
          </w:tcPr>
          <w:p w:rsidR="00F84852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3" w:type="dxa"/>
          </w:tcPr>
          <w:p w:rsidR="00F84852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в образовательных учреждениях </w:t>
            </w:r>
            <w:r w:rsidR="006B6A99"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школьные линейки, классные часы, уроки памяти и мужества, выставки на тему противодействия терроризму и провести родительские собрания с участием сотрудников силовых структур</w:t>
            </w:r>
          </w:p>
          <w:p w:rsidR="005A690B" w:rsidRPr="005A690B" w:rsidRDefault="005A690B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8" w:type="dxa"/>
          </w:tcPr>
          <w:p w:rsidR="00F84852" w:rsidRPr="005A690B" w:rsidRDefault="00F84852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Арсентьева С.В.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начальник отдела образования и молодежной политики администрации Мариинско-Посадского района</w:t>
            </w:r>
          </w:p>
        </w:tc>
      </w:tr>
      <w:tr w:rsidR="0040236D" w:rsidRPr="005A690B" w:rsidTr="00F84852">
        <w:tc>
          <w:tcPr>
            <w:tcW w:w="540" w:type="dxa"/>
          </w:tcPr>
          <w:p w:rsidR="0040236D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3" w:type="dxa"/>
          </w:tcPr>
          <w:p w:rsidR="0040236D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распространение тематических буклетов, листовок</w:t>
            </w:r>
          </w:p>
        </w:tc>
        <w:tc>
          <w:tcPr>
            <w:tcW w:w="4498" w:type="dxa"/>
          </w:tcPr>
          <w:p w:rsidR="0040236D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Арсентьева С.В.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начальник отдела образования и молодежной политики администрации Мариинско-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Посадского района</w:t>
            </w:r>
          </w:p>
          <w:p w:rsidR="0040236D" w:rsidRPr="005A690B" w:rsidRDefault="0040236D" w:rsidP="0040236D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Хамидуллина Т.А.</w:t>
            </w:r>
            <w:r w:rsidRPr="005A6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директор МБУК «Централизованная библиотечная система» Мариинско-Посадского района</w:t>
            </w:r>
          </w:p>
          <w:p w:rsidR="0040236D" w:rsidRPr="005A690B" w:rsidRDefault="0040236D" w:rsidP="00F84852">
            <w:pPr>
              <w:widowControl w:val="0"/>
              <w:tabs>
                <w:tab w:val="left" w:pos="6737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5B575C" w:rsidRPr="00AF6FAC" w:rsidRDefault="005B575C" w:rsidP="005B57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AF6FAC" w:rsidRPr="00AF6FAC" w:rsidRDefault="00AF6FAC" w:rsidP="00AF6FA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AF6FAC" w:rsidRPr="00AF6FAC" w:rsidRDefault="00AF6FAC" w:rsidP="00AF6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78" w:rsidRDefault="00ED0B78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78" w:rsidRDefault="00ED0B78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P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41" w:rsidRPr="00ED0B78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- </w:t>
      </w:r>
      <w:r w:rsidRPr="003168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</w:p>
    <w:p w:rsidR="00316841" w:rsidRPr="00ED0B78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и социального развития </w:t>
      </w:r>
    </w:p>
    <w:p w:rsidR="00316841" w:rsidRP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6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Мариинско-Посадского района                              </w:t>
      </w:r>
      <w:proofErr w:type="spellStart"/>
      <w:r w:rsidRPr="00ED0B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Матюшова</w:t>
      </w:r>
      <w:proofErr w:type="spellEnd"/>
      <w:r w:rsidR="00ED0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</w:t>
      </w:r>
    </w:p>
    <w:p w:rsidR="00316841" w:rsidRPr="00316841" w:rsidRDefault="00316841" w:rsidP="00316841">
      <w:pPr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Pr="00ED0B78" w:rsidRDefault="00316841" w:rsidP="00316841">
      <w:pPr>
        <w:spacing w:after="0" w:line="228" w:lineRule="auto"/>
        <w:ind w:firstLine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B78" w:rsidRPr="00316841" w:rsidRDefault="00ED0B78" w:rsidP="00316841">
      <w:pPr>
        <w:spacing w:after="0" w:line="228" w:lineRule="auto"/>
        <w:ind w:firstLine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Pr="00316841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D0B7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ED0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начальника </w:t>
      </w:r>
      <w:r w:rsidRPr="00316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юридической службы </w:t>
      </w:r>
    </w:p>
    <w:p w:rsidR="00316841" w:rsidRPr="00ED0B78" w:rsidRDefault="00316841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Мариинско-Посадского района                              </w:t>
      </w:r>
      <w:r w:rsidRPr="00ED0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Цветкова </w:t>
      </w:r>
      <w:r w:rsidR="00364A94" w:rsidRPr="00ED0B78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</w:t>
      </w:r>
    </w:p>
    <w:p w:rsidR="00ED0B78" w:rsidRPr="00316841" w:rsidRDefault="00ED0B78" w:rsidP="00316841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Pr="00316841" w:rsidRDefault="00316841" w:rsidP="00316841">
      <w:pPr>
        <w:spacing w:after="0" w:line="228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B78" w:rsidRPr="00ED0B78" w:rsidRDefault="00ED0B78" w:rsidP="00ED0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0B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Главный специалист-эксперт </w:t>
      </w:r>
    </w:p>
    <w:p w:rsidR="00ED0B78" w:rsidRPr="00ED0B78" w:rsidRDefault="00ED0B78" w:rsidP="00ED0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0B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отдела организационной работы     </w:t>
      </w:r>
    </w:p>
    <w:p w:rsidR="00ED0B78" w:rsidRPr="00ED0B78" w:rsidRDefault="00ED0B78" w:rsidP="00ED0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0B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администрации Мариинско-Посадского района </w:t>
      </w:r>
    </w:p>
    <w:p w:rsidR="00ED0B78" w:rsidRPr="00ED0B78" w:rsidRDefault="00ED0B78" w:rsidP="00ED0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0B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Чувашской Республики                                                                          Кондратьева Е.Г.</w:t>
      </w:r>
    </w:p>
    <w:p w:rsidR="00316841" w:rsidRPr="00ED0B78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841" w:rsidRDefault="00316841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AC" w:rsidRPr="00B5634E" w:rsidRDefault="00AF6FAC" w:rsidP="00B5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634E" w:rsidRPr="00B5634E" w:rsidRDefault="00B5634E" w:rsidP="00B5634E">
      <w:pPr>
        <w:autoSpaceDE w:val="0"/>
        <w:autoSpaceDN w:val="0"/>
        <w:adjustRightInd w:val="0"/>
        <w:spacing w:after="0" w:line="240" w:lineRule="exact"/>
        <w:ind w:left="5245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634E" w:rsidRPr="00B5634E" w:rsidRDefault="00B5634E" w:rsidP="00B5634E">
      <w:pPr>
        <w:autoSpaceDE w:val="0"/>
        <w:autoSpaceDN w:val="0"/>
        <w:adjustRightInd w:val="0"/>
        <w:spacing w:after="0" w:line="240" w:lineRule="exact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4E" w:rsidRPr="00B5634E" w:rsidRDefault="00B5634E" w:rsidP="00BB79A8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5634E" w:rsidRPr="00B5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C52"/>
    <w:multiLevelType w:val="hybridMultilevel"/>
    <w:tmpl w:val="1BBC63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2F"/>
    <w:rsid w:val="002F7822"/>
    <w:rsid w:val="00301F2F"/>
    <w:rsid w:val="00316841"/>
    <w:rsid w:val="00335FA7"/>
    <w:rsid w:val="00364A94"/>
    <w:rsid w:val="0040236D"/>
    <w:rsid w:val="00497AD7"/>
    <w:rsid w:val="005A690B"/>
    <w:rsid w:val="005B575C"/>
    <w:rsid w:val="00620EA5"/>
    <w:rsid w:val="006B6A99"/>
    <w:rsid w:val="008A2BEE"/>
    <w:rsid w:val="00AF6FAC"/>
    <w:rsid w:val="00B5634E"/>
    <w:rsid w:val="00B63E99"/>
    <w:rsid w:val="00BB79A8"/>
    <w:rsid w:val="00BF550D"/>
    <w:rsid w:val="00ED0B78"/>
    <w:rsid w:val="00ED0DC2"/>
    <w:rsid w:val="00EE3597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83FA"/>
  <w15:docId w15:val="{A326D1C9-72D7-4D05-82AD-E9A9F2B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culture001</dc:creator>
  <cp:keywords/>
  <dc:description/>
  <cp:lastModifiedBy>Мариинско-Посадский район - Иванов А.П.</cp:lastModifiedBy>
  <cp:revision>11</cp:revision>
  <cp:lastPrinted>2018-08-10T06:58:00Z</cp:lastPrinted>
  <dcterms:created xsi:type="dcterms:W3CDTF">2018-08-08T10:39:00Z</dcterms:created>
  <dcterms:modified xsi:type="dcterms:W3CDTF">2018-08-30T06:16:00Z</dcterms:modified>
</cp:coreProperties>
</file>